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Default="007B57F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-18pt;width:237.6pt;height:252pt;z-index:251658752" stroked="f">
            <v:textbox style="mso-next-textbox:#_x0000_s1027">
              <w:txbxContent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pStyle w:val="5"/>
                    <w:rPr>
                      <w:b/>
                      <w:sz w:val="16"/>
                    </w:rPr>
                  </w:pPr>
                </w:p>
                <w:p w:rsidR="00BD3476" w:rsidRDefault="00783E6D" w:rsidP="00BD3476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АДМИНИСТРАЦИ</w:t>
                  </w:r>
                  <w:r w:rsidR="007F75AE">
                    <w:rPr>
                      <w:b/>
                    </w:rPr>
                    <w:t>Я</w:t>
                  </w:r>
                </w:p>
                <w:p w:rsidR="00783E6D" w:rsidRDefault="00BD3476" w:rsidP="00BD3476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</w:t>
                  </w:r>
                  <w:r w:rsidR="0063503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РАЙОНА </w:t>
                  </w:r>
                </w:p>
                <w:p w:rsidR="00BD3476" w:rsidRPr="00783E6D" w:rsidRDefault="00BD3476" w:rsidP="00BD3476">
                  <w:pPr>
                    <w:pStyle w:val="5"/>
                  </w:pPr>
                  <w:r w:rsidRPr="00783E6D">
                    <w:t>ЧЕЛНО-ВЕРШИНСКИЙ</w:t>
                  </w:r>
                </w:p>
                <w:p w:rsidR="00BD3476" w:rsidRPr="00783E6D" w:rsidRDefault="00BD3476" w:rsidP="00BD3476">
                  <w:pPr>
                    <w:pStyle w:val="5"/>
                  </w:pPr>
                  <w:r w:rsidRPr="00783E6D">
                    <w:t>САМАРСКОЙ ОБЛАСТИ</w:t>
                  </w:r>
                </w:p>
                <w:p w:rsidR="00BD3476" w:rsidRPr="00A83EF4" w:rsidRDefault="00BD3476" w:rsidP="00BD3476"/>
                <w:p w:rsidR="00BD3476" w:rsidRPr="00A83EF4" w:rsidRDefault="0067392D" w:rsidP="00BD34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D3476" w:rsidRDefault="00BD3476" w:rsidP="00BD3476"/>
                <w:p w:rsidR="00BD3476" w:rsidRDefault="00BD3476" w:rsidP="00BD3476"/>
                <w:p w:rsidR="00BD3476" w:rsidRDefault="00BD3476" w:rsidP="00BD3476">
                  <w:pPr>
                    <w:jc w:val="center"/>
                  </w:pPr>
                  <w:r>
                    <w:t xml:space="preserve">от    </w:t>
                  </w:r>
                  <w:r w:rsidR="00E73C90">
                    <w:t>29.10.2012 г.</w:t>
                  </w:r>
                  <w:r>
                    <w:t xml:space="preserve"> №</w:t>
                  </w:r>
                  <w:r w:rsidR="00E73C90">
                    <w:t xml:space="preserve"> 1014</w:t>
                  </w:r>
                </w:p>
                <w:p w:rsidR="00BD3476" w:rsidRDefault="00BD3476" w:rsidP="00BD3476">
                  <w:pPr>
                    <w:jc w:val="center"/>
                  </w:pPr>
                </w:p>
                <w:p w:rsidR="00BD3476" w:rsidRDefault="00BD3476" w:rsidP="00BD3476">
                  <w:pPr>
                    <w:jc w:val="center"/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jc w:val="center"/>
                  </w:pPr>
                </w:p>
              </w:txbxContent>
            </v:textbox>
          </v:shape>
        </w:pict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7F75AE" w:rsidRDefault="007F75AE" w:rsidP="000B4225"/>
    <w:p w:rsidR="00D24132" w:rsidRDefault="00793F3F" w:rsidP="000B42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F75AE" w:rsidRPr="007F75AE" w:rsidRDefault="00D24132" w:rsidP="000129DE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5AE" w:rsidRPr="007F75AE">
        <w:rPr>
          <w:sz w:val="28"/>
          <w:szCs w:val="28"/>
        </w:rPr>
        <w:t xml:space="preserve">О </w:t>
      </w:r>
      <w:r w:rsidR="00793F3F">
        <w:rPr>
          <w:sz w:val="28"/>
          <w:szCs w:val="28"/>
        </w:rPr>
        <w:t>внесении изменений в постановление администрации</w:t>
      </w:r>
      <w:r w:rsidR="000129DE">
        <w:rPr>
          <w:sz w:val="28"/>
          <w:szCs w:val="28"/>
        </w:rPr>
        <w:t xml:space="preserve"> </w:t>
      </w:r>
      <w:r w:rsidR="00793F3F">
        <w:rPr>
          <w:sz w:val="28"/>
          <w:szCs w:val="28"/>
        </w:rPr>
        <w:t>муниципального района Челно-Вершинский от 31.12.2009 №515</w:t>
      </w:r>
      <w:r w:rsidR="000129DE">
        <w:rPr>
          <w:sz w:val="28"/>
          <w:szCs w:val="28"/>
        </w:rPr>
        <w:t xml:space="preserve">      </w:t>
      </w:r>
      <w:r w:rsidR="00793F3F">
        <w:rPr>
          <w:sz w:val="28"/>
          <w:szCs w:val="28"/>
        </w:rPr>
        <w:t>«Об утверждении муниципальной целевой программы «Охрана окружающей среды в муниципальном районе Челно-Вершинский»</w:t>
      </w:r>
      <w:r w:rsidR="000129DE">
        <w:rPr>
          <w:sz w:val="28"/>
          <w:szCs w:val="28"/>
        </w:rPr>
        <w:t xml:space="preserve"> </w:t>
      </w:r>
      <w:r w:rsidR="00793F3F">
        <w:rPr>
          <w:sz w:val="28"/>
          <w:szCs w:val="28"/>
        </w:rPr>
        <w:t xml:space="preserve">на 2010-2014 годы»  </w:t>
      </w:r>
    </w:p>
    <w:p w:rsidR="00635031" w:rsidRPr="007F75AE" w:rsidRDefault="00635031" w:rsidP="000129DE">
      <w:pPr>
        <w:ind w:right="4959"/>
        <w:jc w:val="both"/>
        <w:rPr>
          <w:sz w:val="28"/>
          <w:szCs w:val="28"/>
        </w:rPr>
      </w:pPr>
    </w:p>
    <w:p w:rsidR="00D24132" w:rsidRDefault="007F75AE" w:rsidP="007F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CDE">
        <w:rPr>
          <w:sz w:val="28"/>
          <w:szCs w:val="28"/>
        </w:rPr>
        <w:t xml:space="preserve">     </w:t>
      </w:r>
    </w:p>
    <w:p w:rsidR="00635031" w:rsidRDefault="00D24132" w:rsidP="007F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129DE">
        <w:rPr>
          <w:sz w:val="28"/>
          <w:szCs w:val="28"/>
        </w:rPr>
        <w:t xml:space="preserve">В целях реализации мероприятий по проведению работ по оформлению аварийно-опасных бесхозяйных гидротехнических сооружений в собственность муниципального района, в рамках  в </w:t>
      </w:r>
      <w:r w:rsidR="002C5BB4">
        <w:rPr>
          <w:sz w:val="28"/>
          <w:szCs w:val="28"/>
        </w:rPr>
        <w:t>областной целевой программы «</w:t>
      </w:r>
      <w:r w:rsidR="000129DE">
        <w:rPr>
          <w:sz w:val="28"/>
          <w:szCs w:val="28"/>
        </w:rPr>
        <w:t>Обеспечение безопасности</w:t>
      </w:r>
      <w:r w:rsidR="00A66082">
        <w:rPr>
          <w:sz w:val="28"/>
          <w:szCs w:val="28"/>
        </w:rPr>
        <w:t xml:space="preserve"> гидротехнических сооружений при использовании водных ресурсов и осуществлении </w:t>
      </w:r>
      <w:proofErr w:type="spellStart"/>
      <w:r w:rsidR="00A66082">
        <w:rPr>
          <w:sz w:val="28"/>
          <w:szCs w:val="28"/>
        </w:rPr>
        <w:t>гидроохранных</w:t>
      </w:r>
      <w:proofErr w:type="spellEnd"/>
      <w:r w:rsidR="00A66082">
        <w:rPr>
          <w:sz w:val="28"/>
          <w:szCs w:val="28"/>
        </w:rPr>
        <w:t xml:space="preserve"> мероприятий в городских округах и муниципальных районах Самарской области» утвержденной постановлением Правительства Самарской области от 28.09.2009 № 473, </w:t>
      </w:r>
      <w:r w:rsidR="002C5BB4">
        <w:rPr>
          <w:sz w:val="28"/>
          <w:szCs w:val="28"/>
        </w:rPr>
        <w:t xml:space="preserve"> </w:t>
      </w:r>
      <w:r w:rsidR="007F75AE">
        <w:rPr>
          <w:sz w:val="28"/>
          <w:szCs w:val="28"/>
        </w:rPr>
        <w:t xml:space="preserve">администрация муниципального района </w:t>
      </w:r>
      <w:r w:rsidR="00251F6F">
        <w:rPr>
          <w:sz w:val="28"/>
          <w:szCs w:val="28"/>
        </w:rPr>
        <w:t xml:space="preserve">Челно – Вершинский </w:t>
      </w:r>
      <w:r w:rsidR="007F75AE">
        <w:rPr>
          <w:sz w:val="28"/>
          <w:szCs w:val="28"/>
        </w:rPr>
        <w:t xml:space="preserve">Самарской области </w:t>
      </w:r>
      <w:proofErr w:type="gramEnd"/>
    </w:p>
    <w:p w:rsidR="007F75AE" w:rsidRDefault="007F75AE" w:rsidP="007F75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6003" w:rsidRPr="00796003" w:rsidRDefault="00796003" w:rsidP="00796003">
      <w:pPr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796003">
        <w:rPr>
          <w:sz w:val="28"/>
          <w:szCs w:val="28"/>
        </w:rPr>
        <w:t>Внести в постановление администрации муниципального района Челно-Вершинский от 31.12.2009 №515 «Об утверждении муниципальной целевой программы «Охрана окружающей среды в муниципальном районе Челно-Вершинский» на 2010-2014 годы» (далее-Программа) следующие изменения:</w:t>
      </w:r>
    </w:p>
    <w:p w:rsidR="002F460F" w:rsidRPr="002F460F" w:rsidRDefault="00796003" w:rsidP="002F460F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796003">
        <w:rPr>
          <w:sz w:val="28"/>
          <w:szCs w:val="28"/>
        </w:rPr>
        <w:t xml:space="preserve">Дополнить раздел 2 «Мониторинг состояния окружающей среды» Плана реализации мероприятий Программы пунктом 2.3 в редакции согласно приложению №1 к настоящему постановлению. </w:t>
      </w:r>
    </w:p>
    <w:p w:rsidR="00796003" w:rsidRPr="002F460F" w:rsidRDefault="002F460F" w:rsidP="002F460F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F460F">
        <w:rPr>
          <w:sz w:val="28"/>
          <w:szCs w:val="28"/>
        </w:rPr>
        <w:t>бзац</w:t>
      </w:r>
      <w:r>
        <w:rPr>
          <w:sz w:val="28"/>
          <w:szCs w:val="28"/>
        </w:rPr>
        <w:t xml:space="preserve"> </w:t>
      </w:r>
      <w:r w:rsidRPr="002F460F">
        <w:rPr>
          <w:sz w:val="28"/>
          <w:szCs w:val="28"/>
        </w:rPr>
        <w:t xml:space="preserve"> «Оценка эффективности реализации осуществляется ежегодно в соответствии с планируемыми показателями выполнения Программы на </w:t>
      </w:r>
      <w:r w:rsidRPr="002F460F">
        <w:rPr>
          <w:sz w:val="28"/>
          <w:szCs w:val="28"/>
        </w:rPr>
        <w:lastRenderedPageBreak/>
        <w:t>соответствующий календарный год»,</w:t>
      </w:r>
      <w:r>
        <w:rPr>
          <w:sz w:val="28"/>
          <w:szCs w:val="28"/>
        </w:rPr>
        <w:t xml:space="preserve"> раздела Паспорта программы «</w:t>
      </w:r>
      <w:r w:rsidR="00796003" w:rsidRPr="002F460F">
        <w:rPr>
          <w:sz w:val="28"/>
          <w:szCs w:val="28"/>
        </w:rPr>
        <w:t>Ожидаемые конечные результаты, социальный и экономический эффект, важнейшие целевые показатели Программы»</w:t>
      </w:r>
      <w:r>
        <w:rPr>
          <w:sz w:val="28"/>
          <w:szCs w:val="28"/>
        </w:rPr>
        <w:t xml:space="preserve"> дополнить</w:t>
      </w:r>
      <w:r w:rsidR="00796003" w:rsidRPr="002F460F">
        <w:rPr>
          <w:sz w:val="28"/>
          <w:szCs w:val="28"/>
        </w:rPr>
        <w:t xml:space="preserve">, согласно приложению №2 к настоящему постановлению.  </w:t>
      </w:r>
    </w:p>
    <w:p w:rsidR="00796003" w:rsidRPr="00796003" w:rsidRDefault="00796003" w:rsidP="00796003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0"/>
        <w:jc w:val="both"/>
        <w:rPr>
          <w:sz w:val="28"/>
          <w:szCs w:val="28"/>
        </w:rPr>
      </w:pPr>
      <w:r w:rsidRPr="00796003">
        <w:rPr>
          <w:sz w:val="28"/>
          <w:szCs w:val="28"/>
        </w:rPr>
        <w:t xml:space="preserve">Опубликовать настоящее постановление в газете «Официальный вестник». </w:t>
      </w:r>
    </w:p>
    <w:p w:rsidR="00796003" w:rsidRPr="00796003" w:rsidRDefault="00796003" w:rsidP="00796003">
      <w:pPr>
        <w:numPr>
          <w:ilvl w:val="0"/>
          <w:numId w:val="6"/>
        </w:numPr>
        <w:tabs>
          <w:tab w:val="left" w:pos="0"/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 w:rsidRPr="00796003">
        <w:rPr>
          <w:sz w:val="28"/>
          <w:szCs w:val="28"/>
        </w:rPr>
        <w:t>Контроль за</w:t>
      </w:r>
      <w:proofErr w:type="gramEnd"/>
      <w:r w:rsidRPr="00796003">
        <w:rPr>
          <w:sz w:val="28"/>
          <w:szCs w:val="28"/>
        </w:rPr>
        <w:t xml:space="preserve"> выполнением настоящего постановления возложить на заместителя главы района по правовым вопросам Сергееву Н.В. </w:t>
      </w:r>
    </w:p>
    <w:p w:rsidR="00796003" w:rsidRPr="00796003" w:rsidRDefault="00796003" w:rsidP="00796003">
      <w:pPr>
        <w:tabs>
          <w:tab w:val="left" w:pos="0"/>
          <w:tab w:val="left" w:pos="993"/>
        </w:tabs>
        <w:ind w:left="360"/>
        <w:jc w:val="both"/>
        <w:rPr>
          <w:sz w:val="28"/>
          <w:szCs w:val="28"/>
        </w:rPr>
      </w:pPr>
    </w:p>
    <w:p w:rsidR="00796003" w:rsidRDefault="00796003" w:rsidP="00796003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796003" w:rsidRDefault="00796003" w:rsidP="00796003">
      <w:pPr>
        <w:tabs>
          <w:tab w:val="left" w:pos="993"/>
        </w:tabs>
        <w:ind w:left="360"/>
        <w:rPr>
          <w:sz w:val="28"/>
          <w:szCs w:val="28"/>
        </w:rPr>
      </w:pPr>
    </w:p>
    <w:p w:rsidR="00796003" w:rsidRDefault="00796003" w:rsidP="00796003">
      <w:pPr>
        <w:tabs>
          <w:tab w:val="left" w:pos="993"/>
        </w:tabs>
        <w:ind w:left="360"/>
        <w:rPr>
          <w:sz w:val="28"/>
          <w:szCs w:val="28"/>
        </w:rPr>
      </w:pPr>
    </w:p>
    <w:p w:rsidR="00796003" w:rsidRDefault="00A73DF1" w:rsidP="00796003">
      <w:pPr>
        <w:tabs>
          <w:tab w:val="left" w:pos="993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96003" w:rsidRDefault="00796003" w:rsidP="00796003">
      <w:pPr>
        <w:tabs>
          <w:tab w:val="left" w:pos="993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73DF1" w:rsidRDefault="00796003" w:rsidP="00796003">
      <w:pPr>
        <w:tabs>
          <w:tab w:val="left" w:pos="993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Челно-Вершинский                      </w:t>
      </w:r>
      <w:r w:rsidR="00A73DF1">
        <w:rPr>
          <w:sz w:val="28"/>
          <w:szCs w:val="28"/>
        </w:rPr>
        <w:t xml:space="preserve">                                                 </w:t>
      </w:r>
      <w:proofErr w:type="spellStart"/>
      <w:r w:rsidR="00A73DF1">
        <w:rPr>
          <w:sz w:val="28"/>
          <w:szCs w:val="28"/>
        </w:rPr>
        <w:t>В.А.Князькин</w:t>
      </w:r>
      <w:proofErr w:type="spellEnd"/>
    </w:p>
    <w:p w:rsidR="00E23939" w:rsidRDefault="00E23939" w:rsidP="001649BD">
      <w:pPr>
        <w:ind w:left="708"/>
        <w:rPr>
          <w:sz w:val="16"/>
          <w:szCs w:val="16"/>
        </w:rPr>
      </w:pPr>
    </w:p>
    <w:p w:rsidR="005F04DA" w:rsidRDefault="005F04DA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D24132" w:rsidRDefault="00D24132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796003" w:rsidRDefault="00796003" w:rsidP="001649BD">
      <w:pPr>
        <w:ind w:left="708"/>
        <w:rPr>
          <w:sz w:val="16"/>
          <w:szCs w:val="16"/>
        </w:rPr>
      </w:pPr>
    </w:p>
    <w:p w:rsidR="00824DEB" w:rsidRDefault="00824DEB" w:rsidP="001649BD">
      <w:pPr>
        <w:ind w:left="708"/>
        <w:rPr>
          <w:sz w:val="16"/>
          <w:szCs w:val="16"/>
        </w:rPr>
        <w:sectPr w:rsidR="00824DEB" w:rsidSect="005F04DA">
          <w:pgSz w:w="11906" w:h="16838"/>
          <w:pgMar w:top="964" w:right="851" w:bottom="567" w:left="1701" w:header="709" w:footer="709" w:gutter="0"/>
          <w:cols w:space="708"/>
          <w:docGrid w:linePitch="360"/>
        </w:sectPr>
      </w:pPr>
    </w:p>
    <w:p w:rsidR="00824DEB" w:rsidRDefault="00824DEB" w:rsidP="00824DEB">
      <w:pPr>
        <w:jc w:val="right"/>
        <w:rPr>
          <w:sz w:val="28"/>
          <w:szCs w:val="28"/>
        </w:rPr>
      </w:pPr>
      <w:r w:rsidRPr="004C1C2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4C1C28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824DEB" w:rsidRDefault="00824DEB" w:rsidP="00824DE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824DEB" w:rsidRDefault="00824DEB" w:rsidP="00824DEB">
      <w:pPr>
        <w:jc w:val="right"/>
        <w:rPr>
          <w:b/>
          <w:sz w:val="28"/>
          <w:szCs w:val="28"/>
        </w:rPr>
      </w:pPr>
      <w:r w:rsidRPr="00824DEB">
        <w:rPr>
          <w:sz w:val="28"/>
          <w:szCs w:val="28"/>
        </w:rPr>
        <w:t>от    29.10.2012 г. № 1014</w:t>
      </w:r>
    </w:p>
    <w:p w:rsidR="00824DEB" w:rsidRDefault="00824DEB" w:rsidP="00824DEB">
      <w:pPr>
        <w:jc w:val="center"/>
        <w:rPr>
          <w:b/>
          <w:sz w:val="28"/>
          <w:szCs w:val="28"/>
        </w:rPr>
      </w:pPr>
    </w:p>
    <w:tbl>
      <w:tblPr>
        <w:tblStyle w:val="a8"/>
        <w:tblW w:w="15588" w:type="dxa"/>
        <w:tblLayout w:type="fixed"/>
        <w:tblLook w:val="01E0" w:firstRow="1" w:lastRow="1" w:firstColumn="1" w:lastColumn="1" w:noHBand="0" w:noVBand="0"/>
      </w:tblPr>
      <w:tblGrid>
        <w:gridCol w:w="817"/>
        <w:gridCol w:w="2885"/>
        <w:gridCol w:w="2166"/>
        <w:gridCol w:w="950"/>
        <w:gridCol w:w="1370"/>
        <w:gridCol w:w="1134"/>
        <w:gridCol w:w="1184"/>
        <w:gridCol w:w="142"/>
        <w:gridCol w:w="1509"/>
        <w:gridCol w:w="760"/>
        <w:gridCol w:w="91"/>
        <w:gridCol w:w="51"/>
        <w:gridCol w:w="2500"/>
        <w:gridCol w:w="29"/>
      </w:tblGrid>
      <w:tr w:rsidR="00824DEB" w:rsidRPr="004C1C28" w:rsidTr="00C22016">
        <w:tc>
          <w:tcPr>
            <w:tcW w:w="817" w:type="dxa"/>
            <w:vMerge w:val="restart"/>
          </w:tcPr>
          <w:p w:rsidR="00824DEB" w:rsidRPr="00852C5B" w:rsidRDefault="00824DEB" w:rsidP="00C22016">
            <w:pPr>
              <w:jc w:val="center"/>
            </w:pPr>
            <w:r w:rsidRPr="00852C5B">
              <w:t xml:space="preserve">№ </w:t>
            </w:r>
            <w:proofErr w:type="gramStart"/>
            <w:r w:rsidRPr="00852C5B">
              <w:t>п</w:t>
            </w:r>
            <w:proofErr w:type="gramEnd"/>
            <w:r w:rsidRPr="00852C5B">
              <w:t>/п</w:t>
            </w:r>
          </w:p>
        </w:tc>
        <w:tc>
          <w:tcPr>
            <w:tcW w:w="2885" w:type="dxa"/>
            <w:vMerge w:val="restart"/>
          </w:tcPr>
          <w:p w:rsidR="00824DEB" w:rsidRPr="00852C5B" w:rsidRDefault="00824DEB" w:rsidP="00C22016">
            <w:pPr>
              <w:jc w:val="center"/>
            </w:pPr>
            <w:r w:rsidRPr="00852C5B">
              <w:t>Наименование мероприятия</w:t>
            </w:r>
          </w:p>
        </w:tc>
        <w:tc>
          <w:tcPr>
            <w:tcW w:w="2166" w:type="dxa"/>
            <w:vMerge w:val="restart"/>
          </w:tcPr>
          <w:p w:rsidR="00824DEB" w:rsidRPr="00852C5B" w:rsidRDefault="00824DEB" w:rsidP="00C22016">
            <w:pPr>
              <w:jc w:val="center"/>
            </w:pPr>
            <w:r w:rsidRPr="00852C5B">
              <w:t>Территориальная принадлежность</w:t>
            </w:r>
          </w:p>
        </w:tc>
        <w:tc>
          <w:tcPr>
            <w:tcW w:w="950" w:type="dxa"/>
            <w:vMerge w:val="restart"/>
          </w:tcPr>
          <w:p w:rsidR="00824DEB" w:rsidRPr="00852C5B" w:rsidRDefault="00824DEB" w:rsidP="00C22016">
            <w:pPr>
              <w:jc w:val="center"/>
            </w:pPr>
            <w:r w:rsidRPr="00852C5B">
              <w:t>Срок внедрения</w:t>
            </w:r>
          </w:p>
        </w:tc>
        <w:tc>
          <w:tcPr>
            <w:tcW w:w="6099" w:type="dxa"/>
            <w:gridSpan w:val="6"/>
          </w:tcPr>
          <w:p w:rsidR="00824DEB" w:rsidRPr="00852C5B" w:rsidRDefault="00824DEB" w:rsidP="00C22016">
            <w:pPr>
              <w:jc w:val="center"/>
            </w:pPr>
            <w:r w:rsidRPr="00852C5B">
              <w:t>Планируемые объемы финансирования,</w:t>
            </w:r>
          </w:p>
          <w:p w:rsidR="00824DEB" w:rsidRPr="00852C5B" w:rsidRDefault="00824DEB" w:rsidP="00C22016">
            <w:pPr>
              <w:jc w:val="center"/>
            </w:pPr>
            <w:r w:rsidRPr="00852C5B">
              <w:t xml:space="preserve"> (тысяч рублей)</w:t>
            </w:r>
          </w:p>
        </w:tc>
        <w:tc>
          <w:tcPr>
            <w:tcW w:w="2671" w:type="dxa"/>
            <w:gridSpan w:val="4"/>
            <w:vMerge w:val="restart"/>
          </w:tcPr>
          <w:p w:rsidR="00824DEB" w:rsidRDefault="00824DEB" w:rsidP="00C22016">
            <w:pPr>
              <w:jc w:val="center"/>
            </w:pPr>
            <w:proofErr w:type="gramStart"/>
            <w:r w:rsidRPr="00852C5B">
              <w:t>Ответственные</w:t>
            </w:r>
            <w:proofErr w:type="gramEnd"/>
            <w:r w:rsidRPr="00852C5B">
              <w:t xml:space="preserve"> за выполнение</w:t>
            </w:r>
          </w:p>
          <w:p w:rsidR="00824DEB" w:rsidRPr="00852C5B" w:rsidRDefault="00824DEB" w:rsidP="00C22016">
            <w:pPr>
              <w:jc w:val="center"/>
            </w:pPr>
            <w:r w:rsidRPr="00852C5B">
              <w:t xml:space="preserve"> мероприятий</w:t>
            </w:r>
          </w:p>
        </w:tc>
      </w:tr>
      <w:tr w:rsidR="00824DEB" w:rsidRPr="004C1C28" w:rsidTr="00C22016">
        <w:tc>
          <w:tcPr>
            <w:tcW w:w="817" w:type="dxa"/>
            <w:vMerge/>
          </w:tcPr>
          <w:p w:rsidR="00824DEB" w:rsidRPr="00852C5B" w:rsidRDefault="00824DEB" w:rsidP="00C22016">
            <w:pPr>
              <w:jc w:val="center"/>
            </w:pPr>
          </w:p>
        </w:tc>
        <w:tc>
          <w:tcPr>
            <w:tcW w:w="2885" w:type="dxa"/>
            <w:vMerge/>
          </w:tcPr>
          <w:p w:rsidR="00824DEB" w:rsidRPr="00852C5B" w:rsidRDefault="00824DEB" w:rsidP="00C22016">
            <w:pPr>
              <w:jc w:val="center"/>
            </w:pPr>
          </w:p>
        </w:tc>
        <w:tc>
          <w:tcPr>
            <w:tcW w:w="2166" w:type="dxa"/>
            <w:vMerge/>
          </w:tcPr>
          <w:p w:rsidR="00824DEB" w:rsidRPr="00852C5B" w:rsidRDefault="00824DEB" w:rsidP="00C22016">
            <w:pPr>
              <w:jc w:val="center"/>
            </w:pPr>
          </w:p>
        </w:tc>
        <w:tc>
          <w:tcPr>
            <w:tcW w:w="950" w:type="dxa"/>
            <w:vMerge/>
          </w:tcPr>
          <w:p w:rsidR="00824DEB" w:rsidRPr="00852C5B" w:rsidRDefault="00824DEB" w:rsidP="00C22016">
            <w:pPr>
              <w:jc w:val="center"/>
            </w:pPr>
          </w:p>
        </w:tc>
        <w:tc>
          <w:tcPr>
            <w:tcW w:w="1370" w:type="dxa"/>
            <w:vMerge w:val="restart"/>
          </w:tcPr>
          <w:p w:rsidR="00824DEB" w:rsidRPr="00852C5B" w:rsidRDefault="00824DEB" w:rsidP="00C22016">
            <w:pPr>
              <w:jc w:val="center"/>
            </w:pPr>
            <w:r w:rsidRPr="00852C5B">
              <w:t>Всего</w:t>
            </w:r>
          </w:p>
        </w:tc>
        <w:tc>
          <w:tcPr>
            <w:tcW w:w="4729" w:type="dxa"/>
            <w:gridSpan w:val="5"/>
          </w:tcPr>
          <w:p w:rsidR="00824DEB" w:rsidRPr="00852C5B" w:rsidRDefault="00824DEB" w:rsidP="00C22016">
            <w:pPr>
              <w:jc w:val="center"/>
            </w:pPr>
            <w:r w:rsidRPr="00852C5B">
              <w:t>В том числе:</w:t>
            </w:r>
          </w:p>
        </w:tc>
        <w:tc>
          <w:tcPr>
            <w:tcW w:w="2671" w:type="dxa"/>
            <w:gridSpan w:val="4"/>
            <w:vMerge/>
          </w:tcPr>
          <w:p w:rsidR="00824DEB" w:rsidRPr="00852C5B" w:rsidRDefault="00824DEB" w:rsidP="00C22016">
            <w:pPr>
              <w:jc w:val="center"/>
            </w:pPr>
          </w:p>
        </w:tc>
      </w:tr>
      <w:tr w:rsidR="00824DEB" w:rsidRPr="004C1C28" w:rsidTr="00C22016">
        <w:trPr>
          <w:gridAfter w:val="1"/>
          <w:wAfter w:w="29" w:type="dxa"/>
          <w:cantSplit/>
          <w:trHeight w:val="1539"/>
        </w:trPr>
        <w:tc>
          <w:tcPr>
            <w:tcW w:w="817" w:type="dxa"/>
            <w:vMerge/>
          </w:tcPr>
          <w:p w:rsidR="00824DEB" w:rsidRPr="00852C5B" w:rsidRDefault="00824DEB" w:rsidP="00C22016">
            <w:pPr>
              <w:jc w:val="center"/>
            </w:pPr>
          </w:p>
        </w:tc>
        <w:tc>
          <w:tcPr>
            <w:tcW w:w="2885" w:type="dxa"/>
            <w:vMerge/>
          </w:tcPr>
          <w:p w:rsidR="00824DEB" w:rsidRPr="00852C5B" w:rsidRDefault="00824DEB" w:rsidP="00C22016">
            <w:pPr>
              <w:jc w:val="center"/>
            </w:pPr>
          </w:p>
        </w:tc>
        <w:tc>
          <w:tcPr>
            <w:tcW w:w="2166" w:type="dxa"/>
            <w:vMerge/>
          </w:tcPr>
          <w:p w:rsidR="00824DEB" w:rsidRPr="00852C5B" w:rsidRDefault="00824DEB" w:rsidP="00C22016">
            <w:pPr>
              <w:jc w:val="center"/>
            </w:pPr>
          </w:p>
        </w:tc>
        <w:tc>
          <w:tcPr>
            <w:tcW w:w="950" w:type="dxa"/>
            <w:vMerge/>
          </w:tcPr>
          <w:p w:rsidR="00824DEB" w:rsidRPr="00852C5B" w:rsidRDefault="00824DEB" w:rsidP="00C22016">
            <w:pPr>
              <w:jc w:val="center"/>
            </w:pPr>
          </w:p>
        </w:tc>
        <w:tc>
          <w:tcPr>
            <w:tcW w:w="1370" w:type="dxa"/>
            <w:vMerge/>
          </w:tcPr>
          <w:p w:rsidR="00824DEB" w:rsidRPr="00852C5B" w:rsidRDefault="00824DEB" w:rsidP="00C22016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824DEB" w:rsidRPr="00852C5B" w:rsidRDefault="00824DEB" w:rsidP="00C22016">
            <w:pPr>
              <w:ind w:left="113" w:right="113"/>
              <w:jc w:val="center"/>
            </w:pPr>
            <w:r w:rsidRPr="00852C5B">
              <w:t>Областной бюджет</w:t>
            </w:r>
          </w:p>
        </w:tc>
        <w:tc>
          <w:tcPr>
            <w:tcW w:w="1326" w:type="dxa"/>
            <w:gridSpan w:val="2"/>
            <w:textDirection w:val="btLr"/>
          </w:tcPr>
          <w:p w:rsidR="00824DEB" w:rsidRPr="00852C5B" w:rsidRDefault="00824DEB" w:rsidP="00C22016">
            <w:pPr>
              <w:ind w:left="113" w:right="113"/>
              <w:jc w:val="center"/>
            </w:pPr>
            <w:r w:rsidRPr="00852C5B">
              <w:t>Бюджет  района</w:t>
            </w:r>
          </w:p>
        </w:tc>
        <w:tc>
          <w:tcPr>
            <w:tcW w:w="1509" w:type="dxa"/>
            <w:textDirection w:val="btLr"/>
          </w:tcPr>
          <w:p w:rsidR="00824DEB" w:rsidRPr="00852C5B" w:rsidRDefault="00824DEB" w:rsidP="00C22016">
            <w:pPr>
              <w:ind w:left="113" w:right="113"/>
              <w:jc w:val="center"/>
            </w:pPr>
            <w:r w:rsidRPr="00852C5B">
              <w:t>Бюджет поселения</w:t>
            </w:r>
          </w:p>
        </w:tc>
        <w:tc>
          <w:tcPr>
            <w:tcW w:w="902" w:type="dxa"/>
            <w:gridSpan w:val="3"/>
            <w:textDirection w:val="btLr"/>
          </w:tcPr>
          <w:p w:rsidR="00824DEB" w:rsidRPr="00852C5B" w:rsidRDefault="00824DEB" w:rsidP="00C22016">
            <w:pPr>
              <w:ind w:left="113" w:right="113"/>
              <w:jc w:val="center"/>
            </w:pPr>
            <w:r w:rsidRPr="00852C5B">
              <w:t>Прочие источники</w:t>
            </w:r>
          </w:p>
        </w:tc>
        <w:tc>
          <w:tcPr>
            <w:tcW w:w="2500" w:type="dxa"/>
          </w:tcPr>
          <w:p w:rsidR="00824DEB" w:rsidRPr="00852C5B" w:rsidRDefault="00824DEB" w:rsidP="00C22016">
            <w:pPr>
              <w:ind w:left="183"/>
              <w:jc w:val="center"/>
            </w:pPr>
          </w:p>
        </w:tc>
      </w:tr>
      <w:tr w:rsidR="00824DEB" w:rsidRPr="004C1C28" w:rsidTr="00C22016">
        <w:trPr>
          <w:cantSplit/>
          <w:trHeight w:val="291"/>
        </w:trPr>
        <w:tc>
          <w:tcPr>
            <w:tcW w:w="817" w:type="dxa"/>
          </w:tcPr>
          <w:p w:rsidR="00824DEB" w:rsidRPr="004C1C28" w:rsidRDefault="00824DEB" w:rsidP="00C22016">
            <w:pPr>
              <w:jc w:val="center"/>
              <w:rPr>
                <w:sz w:val="28"/>
                <w:szCs w:val="28"/>
              </w:rPr>
            </w:pPr>
            <w:r w:rsidRPr="004C1C2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85" w:type="dxa"/>
          </w:tcPr>
          <w:p w:rsidR="00824DEB" w:rsidRPr="004C1C28" w:rsidRDefault="00824DEB" w:rsidP="00C22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аварийно-опасных бесхозяйных гидротехнических сооружений в собственность муниципального района</w:t>
            </w:r>
          </w:p>
        </w:tc>
        <w:tc>
          <w:tcPr>
            <w:tcW w:w="2166" w:type="dxa"/>
          </w:tcPr>
          <w:p w:rsidR="00824DEB" w:rsidRPr="004C1C28" w:rsidRDefault="00824DEB" w:rsidP="00C22016">
            <w:pPr>
              <w:jc w:val="center"/>
              <w:rPr>
                <w:sz w:val="28"/>
                <w:szCs w:val="28"/>
              </w:rPr>
            </w:pPr>
            <w:r w:rsidRPr="004C1C28">
              <w:rPr>
                <w:sz w:val="28"/>
                <w:szCs w:val="28"/>
              </w:rPr>
              <w:t>муниципальный район</w:t>
            </w:r>
            <w:r>
              <w:rPr>
                <w:sz w:val="28"/>
                <w:szCs w:val="28"/>
              </w:rPr>
              <w:t xml:space="preserve"> Челно-Вершинский</w:t>
            </w:r>
          </w:p>
        </w:tc>
        <w:tc>
          <w:tcPr>
            <w:tcW w:w="950" w:type="dxa"/>
          </w:tcPr>
          <w:p w:rsidR="00824DEB" w:rsidRPr="004C1C28" w:rsidRDefault="00824DEB" w:rsidP="00C22016">
            <w:pPr>
              <w:jc w:val="center"/>
              <w:rPr>
                <w:sz w:val="28"/>
                <w:szCs w:val="28"/>
              </w:rPr>
            </w:pPr>
            <w:r w:rsidRPr="004C1C2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24DEB" w:rsidRPr="004C1C28" w:rsidRDefault="00824DEB" w:rsidP="00C22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1060,790</w:t>
            </w:r>
          </w:p>
        </w:tc>
        <w:tc>
          <w:tcPr>
            <w:tcW w:w="1134" w:type="dxa"/>
          </w:tcPr>
          <w:p w:rsidR="00824DEB" w:rsidRPr="004C1C28" w:rsidRDefault="00824DEB" w:rsidP="00C22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1007,75</w:t>
            </w:r>
          </w:p>
        </w:tc>
        <w:tc>
          <w:tcPr>
            <w:tcW w:w="1184" w:type="dxa"/>
          </w:tcPr>
          <w:p w:rsidR="00824DEB" w:rsidRPr="004C1C28" w:rsidRDefault="00824DEB" w:rsidP="00C22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53,040</w:t>
            </w:r>
          </w:p>
        </w:tc>
        <w:tc>
          <w:tcPr>
            <w:tcW w:w="1651" w:type="dxa"/>
            <w:gridSpan w:val="2"/>
          </w:tcPr>
          <w:p w:rsidR="00824DEB" w:rsidRPr="004C1C28" w:rsidRDefault="00824DEB" w:rsidP="00C22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24DEB" w:rsidRPr="004C1C28" w:rsidRDefault="00824DEB" w:rsidP="00C22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3"/>
          </w:tcPr>
          <w:p w:rsidR="00824DEB" w:rsidRPr="004C1C28" w:rsidRDefault="00824DEB" w:rsidP="00C22016">
            <w:pPr>
              <w:ind w:left="183"/>
              <w:jc w:val="center"/>
              <w:rPr>
                <w:sz w:val="28"/>
                <w:szCs w:val="28"/>
              </w:rPr>
            </w:pPr>
            <w:r w:rsidRPr="004C1C28">
              <w:rPr>
                <w:sz w:val="28"/>
                <w:szCs w:val="28"/>
              </w:rPr>
              <w:t>Администрация муниципального района</w:t>
            </w:r>
            <w:r>
              <w:rPr>
                <w:sz w:val="28"/>
                <w:szCs w:val="28"/>
              </w:rPr>
              <w:t xml:space="preserve"> Челно-Вершинский</w:t>
            </w:r>
          </w:p>
        </w:tc>
      </w:tr>
    </w:tbl>
    <w:p w:rsidR="00824DEB" w:rsidRDefault="00824DEB" w:rsidP="00824DEB">
      <w:pPr>
        <w:ind w:right="224"/>
      </w:pPr>
    </w:p>
    <w:p w:rsidR="00824DEB" w:rsidRDefault="00824DEB" w:rsidP="00824DEB">
      <w:pPr>
        <w:jc w:val="right"/>
        <w:rPr>
          <w:sz w:val="28"/>
          <w:szCs w:val="28"/>
        </w:rPr>
      </w:pPr>
      <w:r w:rsidRPr="004C1C2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  <w:r w:rsidRPr="004C1C28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824DEB" w:rsidRDefault="00824DEB" w:rsidP="00824DE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824DEB" w:rsidRDefault="00824DEB" w:rsidP="00824DEB">
      <w:pPr>
        <w:jc w:val="right"/>
        <w:rPr>
          <w:b/>
          <w:sz w:val="28"/>
          <w:szCs w:val="28"/>
        </w:rPr>
      </w:pPr>
      <w:r w:rsidRPr="00824DEB">
        <w:rPr>
          <w:sz w:val="28"/>
          <w:szCs w:val="28"/>
        </w:rPr>
        <w:t>от    29.10.2012 г. № 1014</w:t>
      </w:r>
    </w:p>
    <w:p w:rsidR="00824DEB" w:rsidRDefault="00824DEB" w:rsidP="00824DEB">
      <w:pPr>
        <w:jc w:val="center"/>
        <w:rPr>
          <w:b/>
          <w:sz w:val="28"/>
          <w:szCs w:val="28"/>
        </w:rPr>
      </w:pPr>
    </w:p>
    <w:p w:rsidR="00824DEB" w:rsidRDefault="00824DEB" w:rsidP="00824DEB">
      <w:pPr>
        <w:ind w:right="224"/>
        <w:jc w:val="center"/>
        <w:rPr>
          <w:sz w:val="28"/>
          <w:szCs w:val="28"/>
        </w:rPr>
      </w:pPr>
    </w:p>
    <w:p w:rsidR="00824DEB" w:rsidRDefault="00824DEB" w:rsidP="00824DEB">
      <w:pPr>
        <w:ind w:right="2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Планируемые показатели выполнения муниципальной целевой программы </w:t>
      </w:r>
    </w:p>
    <w:p w:rsidR="00824DEB" w:rsidRDefault="00824DEB" w:rsidP="00824DEB">
      <w:pPr>
        <w:ind w:right="224"/>
        <w:jc w:val="center"/>
        <w:rPr>
          <w:sz w:val="28"/>
          <w:szCs w:val="28"/>
        </w:rPr>
      </w:pPr>
      <w:r>
        <w:rPr>
          <w:sz w:val="28"/>
          <w:szCs w:val="28"/>
        </w:rPr>
        <w:t>«Охрана окружающей среды в муниципальном районе Челно-Вершинский» на 2010-1014 годы»</w:t>
      </w:r>
    </w:p>
    <w:p w:rsidR="00824DEB" w:rsidRDefault="00824DEB" w:rsidP="00824DEB">
      <w:pPr>
        <w:ind w:right="2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оборудованию мест массового отдыха населения в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зонах, на особо охраняемых и других природных территориях элементами системы сбора и удаления отходов в 2012 году</w:t>
      </w:r>
    </w:p>
    <w:p w:rsidR="00824DEB" w:rsidRDefault="00824DEB" w:rsidP="00824DEB">
      <w:pPr>
        <w:ind w:right="224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8"/>
        <w:gridCol w:w="9538"/>
        <w:gridCol w:w="2386"/>
        <w:gridCol w:w="2611"/>
      </w:tblGrid>
      <w:tr w:rsidR="00824DEB" w:rsidTr="00C22016">
        <w:tc>
          <w:tcPr>
            <w:tcW w:w="534" w:type="dxa"/>
          </w:tcPr>
          <w:p w:rsidR="00824DEB" w:rsidRDefault="00824DEB" w:rsidP="00C22016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780" w:type="dxa"/>
          </w:tcPr>
          <w:p w:rsidR="00824DEB" w:rsidRDefault="00824DEB" w:rsidP="00C22016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выполнения программы</w:t>
            </w:r>
          </w:p>
        </w:tc>
        <w:tc>
          <w:tcPr>
            <w:tcW w:w="2410" w:type="dxa"/>
          </w:tcPr>
          <w:p w:rsidR="00824DEB" w:rsidRDefault="00824DEB" w:rsidP="00C22016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29" w:type="dxa"/>
          </w:tcPr>
          <w:p w:rsidR="00824DEB" w:rsidRDefault="00824DEB" w:rsidP="00C22016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значения показателей, которые должны быть достигнуты в результате выполнения программы в 2012 году</w:t>
            </w:r>
          </w:p>
        </w:tc>
      </w:tr>
      <w:tr w:rsidR="00824DEB" w:rsidTr="00C22016">
        <w:tc>
          <w:tcPr>
            <w:tcW w:w="534" w:type="dxa"/>
          </w:tcPr>
          <w:p w:rsidR="00824DEB" w:rsidRDefault="00824DEB" w:rsidP="00C22016">
            <w:pPr>
              <w:ind w:right="224"/>
              <w:jc w:val="center"/>
              <w:rPr>
                <w:sz w:val="28"/>
                <w:szCs w:val="28"/>
              </w:rPr>
            </w:pPr>
          </w:p>
          <w:p w:rsidR="00824DEB" w:rsidRDefault="00824DEB" w:rsidP="00C22016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824DEB" w:rsidRDefault="00824DEB" w:rsidP="00C22016">
            <w:pPr>
              <w:ind w:right="224"/>
              <w:rPr>
                <w:sz w:val="28"/>
                <w:szCs w:val="28"/>
              </w:rPr>
            </w:pPr>
          </w:p>
          <w:p w:rsidR="00824DEB" w:rsidRDefault="00824DEB" w:rsidP="00C22016">
            <w:pPr>
              <w:ind w:right="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оформленных </w:t>
            </w:r>
            <w:r w:rsidRPr="00AD3FA3">
              <w:rPr>
                <w:sz w:val="28"/>
                <w:szCs w:val="28"/>
              </w:rPr>
              <w:t>аварийно-опасных бесхозяйных гидротехнических сооружений в собственность муниципального района</w:t>
            </w:r>
          </w:p>
        </w:tc>
        <w:tc>
          <w:tcPr>
            <w:tcW w:w="2410" w:type="dxa"/>
          </w:tcPr>
          <w:p w:rsidR="00824DEB" w:rsidRDefault="00824DEB" w:rsidP="00C22016">
            <w:pPr>
              <w:ind w:right="224"/>
              <w:jc w:val="center"/>
              <w:rPr>
                <w:sz w:val="28"/>
                <w:szCs w:val="28"/>
              </w:rPr>
            </w:pPr>
          </w:p>
          <w:p w:rsidR="00824DEB" w:rsidRDefault="00824DEB" w:rsidP="00C22016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629" w:type="dxa"/>
          </w:tcPr>
          <w:p w:rsidR="00824DEB" w:rsidRDefault="00824DEB" w:rsidP="00C22016">
            <w:pPr>
              <w:ind w:right="224"/>
              <w:jc w:val="center"/>
              <w:rPr>
                <w:sz w:val="28"/>
                <w:szCs w:val="28"/>
              </w:rPr>
            </w:pPr>
          </w:p>
          <w:p w:rsidR="00824DEB" w:rsidRDefault="00824DEB" w:rsidP="00C22016">
            <w:pPr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24DEB" w:rsidRPr="006A5D59" w:rsidRDefault="00824DEB" w:rsidP="00824DEB">
      <w:pPr>
        <w:ind w:right="2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DEB" w:rsidRDefault="00824DEB" w:rsidP="001649BD">
      <w:pPr>
        <w:ind w:left="708"/>
        <w:rPr>
          <w:sz w:val="16"/>
          <w:szCs w:val="16"/>
        </w:rPr>
      </w:pPr>
    </w:p>
    <w:sectPr w:rsidR="00824DEB" w:rsidSect="00852C5B">
      <w:pgSz w:w="16838" w:h="11906" w:orient="landscape"/>
      <w:pgMar w:top="851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20" w:rsidRDefault="008F4220" w:rsidP="005F04DA">
      <w:r>
        <w:separator/>
      </w:r>
    </w:p>
  </w:endnote>
  <w:endnote w:type="continuationSeparator" w:id="0">
    <w:p w:rsidR="008F4220" w:rsidRDefault="008F4220" w:rsidP="005F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20" w:rsidRDefault="008F4220" w:rsidP="005F04DA">
      <w:r>
        <w:separator/>
      </w:r>
    </w:p>
  </w:footnote>
  <w:footnote w:type="continuationSeparator" w:id="0">
    <w:p w:rsidR="008F4220" w:rsidRDefault="008F4220" w:rsidP="005F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52A6881"/>
    <w:multiLevelType w:val="multilevel"/>
    <w:tmpl w:val="1982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76"/>
    <w:rsid w:val="000129DE"/>
    <w:rsid w:val="0005668C"/>
    <w:rsid w:val="000B360F"/>
    <w:rsid w:val="000B4225"/>
    <w:rsid w:val="000D0B28"/>
    <w:rsid w:val="00145CE5"/>
    <w:rsid w:val="001649BD"/>
    <w:rsid w:val="001D7ACA"/>
    <w:rsid w:val="00200B3A"/>
    <w:rsid w:val="00251F6F"/>
    <w:rsid w:val="002C5BB4"/>
    <w:rsid w:val="002E0B11"/>
    <w:rsid w:val="002F460F"/>
    <w:rsid w:val="003122FC"/>
    <w:rsid w:val="00317312"/>
    <w:rsid w:val="00441FA2"/>
    <w:rsid w:val="00525FA1"/>
    <w:rsid w:val="005E030A"/>
    <w:rsid w:val="005F04DA"/>
    <w:rsid w:val="00635031"/>
    <w:rsid w:val="0067392D"/>
    <w:rsid w:val="006E2353"/>
    <w:rsid w:val="006F4CDE"/>
    <w:rsid w:val="0073083A"/>
    <w:rsid w:val="0074383E"/>
    <w:rsid w:val="00743C99"/>
    <w:rsid w:val="00783E6D"/>
    <w:rsid w:val="00793F3F"/>
    <w:rsid w:val="00796003"/>
    <w:rsid w:val="007B3E89"/>
    <w:rsid w:val="007B57F9"/>
    <w:rsid w:val="007F0E31"/>
    <w:rsid w:val="007F4396"/>
    <w:rsid w:val="007F75AE"/>
    <w:rsid w:val="00824DEB"/>
    <w:rsid w:val="00864F29"/>
    <w:rsid w:val="0088400A"/>
    <w:rsid w:val="00885728"/>
    <w:rsid w:val="008B0606"/>
    <w:rsid w:val="008F4220"/>
    <w:rsid w:val="008F4EB4"/>
    <w:rsid w:val="00921100"/>
    <w:rsid w:val="00975075"/>
    <w:rsid w:val="009C0AC1"/>
    <w:rsid w:val="00A06148"/>
    <w:rsid w:val="00A10A7A"/>
    <w:rsid w:val="00A66082"/>
    <w:rsid w:val="00A73DF1"/>
    <w:rsid w:val="00A962AB"/>
    <w:rsid w:val="00BD3476"/>
    <w:rsid w:val="00C27009"/>
    <w:rsid w:val="00C50D8A"/>
    <w:rsid w:val="00C5645C"/>
    <w:rsid w:val="00D24132"/>
    <w:rsid w:val="00E23939"/>
    <w:rsid w:val="00E23ACC"/>
    <w:rsid w:val="00E70D92"/>
    <w:rsid w:val="00E73C90"/>
    <w:rsid w:val="00E86896"/>
    <w:rsid w:val="00ED71D6"/>
    <w:rsid w:val="00F42546"/>
    <w:rsid w:val="00F556D6"/>
    <w:rsid w:val="00F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CE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B4"/>
    <w:pPr>
      <w:ind w:left="720"/>
      <w:contextualSpacing/>
    </w:pPr>
  </w:style>
  <w:style w:type="paragraph" w:styleId="a4">
    <w:name w:val="header"/>
    <w:basedOn w:val="a"/>
    <w:link w:val="a5"/>
    <w:rsid w:val="005F0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04DA"/>
    <w:rPr>
      <w:sz w:val="24"/>
      <w:szCs w:val="24"/>
    </w:rPr>
  </w:style>
  <w:style w:type="paragraph" w:styleId="a6">
    <w:name w:val="footer"/>
    <w:basedOn w:val="a"/>
    <w:link w:val="a7"/>
    <w:rsid w:val="005F0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04DA"/>
    <w:rPr>
      <w:sz w:val="24"/>
      <w:szCs w:val="24"/>
    </w:rPr>
  </w:style>
  <w:style w:type="table" w:styleId="a8">
    <w:name w:val="Table Grid"/>
    <w:basedOn w:val="a1"/>
    <w:rsid w:val="0082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7BE4-A443-46C8-AB45-7D53FEC5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24</cp:revision>
  <cp:lastPrinted>2012-07-02T07:53:00Z</cp:lastPrinted>
  <dcterms:created xsi:type="dcterms:W3CDTF">2012-06-21T06:16:00Z</dcterms:created>
  <dcterms:modified xsi:type="dcterms:W3CDTF">2012-10-30T12:35:00Z</dcterms:modified>
</cp:coreProperties>
</file>